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4F" w:rsidRDefault="00AF144F" w:rsidP="00C333D4">
      <w:pPr>
        <w:jc w:val="center"/>
        <w:rPr>
          <w:color w:val="000000"/>
        </w:rPr>
      </w:pPr>
    </w:p>
    <w:p w:rsidR="00AF144F" w:rsidRDefault="00AF144F" w:rsidP="00C333D4">
      <w:pPr>
        <w:jc w:val="center"/>
        <w:rPr>
          <w:color w:val="000000"/>
        </w:rPr>
      </w:pPr>
    </w:p>
    <w:p w:rsidR="00AF144F" w:rsidRDefault="00AF144F" w:rsidP="00AF144F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17F5FA5" wp14:editId="3E8527A4">
            <wp:extent cx="579120" cy="716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44F" w:rsidRDefault="00AF144F" w:rsidP="00AF144F">
      <w:pPr>
        <w:jc w:val="center"/>
      </w:pPr>
    </w:p>
    <w:p w:rsidR="00AF144F" w:rsidRDefault="00AF144F" w:rsidP="00AF144F">
      <w:pPr>
        <w:jc w:val="center"/>
      </w:pPr>
      <w:r>
        <w:t>СОВЕТ ДЕПУТАТОВ</w:t>
      </w:r>
    </w:p>
    <w:p w:rsidR="00AF144F" w:rsidRDefault="00AF144F" w:rsidP="00AF144F">
      <w:pPr>
        <w:jc w:val="center"/>
      </w:pPr>
      <w:r>
        <w:t>ПИЛЬНИНСКОГО МУНИЦИПАЛЬНОГО ОКРУГА НИЖЕГОРОДСКОЙ ОБЛАСТИ</w:t>
      </w:r>
    </w:p>
    <w:p w:rsidR="00AF144F" w:rsidRDefault="00AF144F" w:rsidP="00AF144F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AF144F" w:rsidRDefault="00AF144F" w:rsidP="00AF144F">
      <w:pPr>
        <w:pStyle w:val="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РЕШЕНИЕ</w:t>
      </w:r>
    </w:p>
    <w:p w:rsidR="00AF144F" w:rsidRDefault="00AF144F" w:rsidP="00AF144F">
      <w:pPr>
        <w:jc w:val="center"/>
      </w:pPr>
    </w:p>
    <w:p w:rsidR="00AF144F" w:rsidRDefault="00AF144F" w:rsidP="00AF144F">
      <w:pPr>
        <w:jc w:val="center"/>
      </w:pPr>
      <w:r>
        <w:t xml:space="preserve">От </w:t>
      </w:r>
      <w:r w:rsidR="00B76E0E">
        <w:t>29</w:t>
      </w:r>
      <w:r>
        <w:t xml:space="preserve">    мая   2026 г.                                                                                                   № </w:t>
      </w:r>
      <w:r w:rsidR="00B76E0E">
        <w:t>48</w:t>
      </w:r>
    </w:p>
    <w:p w:rsidR="00AF144F" w:rsidRDefault="00AF144F" w:rsidP="00AF144F"/>
    <w:p w:rsidR="00AF144F" w:rsidRDefault="00AF144F" w:rsidP="00AF144F">
      <w:pPr>
        <w:jc w:val="both"/>
      </w:pPr>
    </w:p>
    <w:p w:rsidR="00AF144F" w:rsidRPr="00D02388" w:rsidRDefault="00AF144F" w:rsidP="00AF144F">
      <w:pPr>
        <w:jc w:val="center"/>
        <w:rPr>
          <w:caps/>
          <w:color w:val="000000"/>
        </w:rPr>
      </w:pPr>
      <w:r w:rsidRPr="00D02388">
        <w:rPr>
          <w:b/>
          <w:caps/>
        </w:rPr>
        <w:t xml:space="preserve">О внесении изменений в решение Совета депутатов </w:t>
      </w:r>
      <w:r w:rsidR="00D02388">
        <w:rPr>
          <w:b/>
          <w:caps/>
        </w:rPr>
        <w:t xml:space="preserve">                                     от 26 мая</w:t>
      </w:r>
      <w:r w:rsidRPr="00D02388">
        <w:rPr>
          <w:b/>
          <w:caps/>
        </w:rPr>
        <w:t xml:space="preserve"> 2023 г.</w:t>
      </w:r>
      <w:r w:rsidR="00D02388">
        <w:rPr>
          <w:b/>
          <w:caps/>
        </w:rPr>
        <w:t xml:space="preserve"> </w:t>
      </w:r>
      <w:proofErr w:type="gramStart"/>
      <w:r w:rsidR="00D02388">
        <w:rPr>
          <w:b/>
          <w:caps/>
        </w:rPr>
        <w:t>№</w:t>
      </w:r>
      <w:r w:rsidRPr="00D02388">
        <w:rPr>
          <w:b/>
          <w:caps/>
        </w:rPr>
        <w:t xml:space="preserve">  43</w:t>
      </w:r>
      <w:proofErr w:type="gramEnd"/>
      <w:r w:rsidR="00D02388">
        <w:rPr>
          <w:b/>
          <w:caps/>
        </w:rPr>
        <w:t xml:space="preserve"> </w:t>
      </w:r>
      <w:r w:rsidRPr="00D02388">
        <w:rPr>
          <w:b/>
          <w:caps/>
        </w:rPr>
        <w:t>Пильнинского муниципального округа Нижегородской области « О порядке освобождения от должности лица, замещающего муниципальную должность в Пильнинском муниципальном округе Нижегородской области, в связи с утратой доверия»</w:t>
      </w:r>
    </w:p>
    <w:p w:rsidR="00AF144F" w:rsidRDefault="00AF144F" w:rsidP="00AF144F">
      <w:pPr>
        <w:jc w:val="center"/>
        <w:rPr>
          <w:color w:val="000000"/>
        </w:rPr>
      </w:pPr>
    </w:p>
    <w:p w:rsidR="00B76E0E" w:rsidRDefault="00AF144F" w:rsidP="00AF144F">
      <w:pPr>
        <w:autoSpaceDE w:val="0"/>
        <w:autoSpaceDN w:val="0"/>
        <w:adjustRightInd w:val="0"/>
        <w:ind w:firstLine="708"/>
        <w:jc w:val="both"/>
      </w:pPr>
      <w:r w:rsidRPr="00AF144F">
        <w:t xml:space="preserve">В соответствии </w:t>
      </w:r>
      <w:r w:rsidR="00A178D9">
        <w:t xml:space="preserve">с частью 4 </w:t>
      </w:r>
      <w:r>
        <w:t>Федеральн</w:t>
      </w:r>
      <w:r w:rsidR="00A178D9">
        <w:t>ого</w:t>
      </w:r>
      <w:r>
        <w:t xml:space="preserve"> закон</w:t>
      </w:r>
      <w:r w:rsidR="00A178D9">
        <w:t>а</w:t>
      </w:r>
      <w:r>
        <w:t xml:space="preserve"> от 25.12.2008 года №273-ФЗ «О противодействии коррупции»</w:t>
      </w:r>
      <w:r w:rsidRPr="00AF144F">
        <w:t>, статьей 23 Федерального закона от 17.01.1992 № 2201-</w:t>
      </w:r>
      <w:r w:rsidRPr="00AF144F">
        <w:rPr>
          <w:lang w:val="en-US"/>
        </w:rPr>
        <w:t>I</w:t>
      </w:r>
      <w:r w:rsidRPr="00AF144F">
        <w:t xml:space="preserve"> «О прокуратуре Российской Федерации</w:t>
      </w:r>
      <w:proofErr w:type="gramStart"/>
      <w:r w:rsidRPr="00AF144F">
        <w:t>»,  по</w:t>
      </w:r>
      <w:proofErr w:type="gramEnd"/>
      <w:r w:rsidRPr="00AF144F">
        <w:t xml:space="preserve"> результатам </w:t>
      </w:r>
      <w:r w:rsidRPr="008A7CA1">
        <w:t xml:space="preserve">рассмотрения протеста прокуратуры </w:t>
      </w:r>
      <w:proofErr w:type="spellStart"/>
      <w:r w:rsidRPr="008A7CA1">
        <w:t>Пильнинского</w:t>
      </w:r>
      <w:proofErr w:type="spellEnd"/>
      <w:r w:rsidRPr="008A7CA1">
        <w:t xml:space="preserve"> района Нижегородской области от</w:t>
      </w:r>
      <w:r w:rsidR="00A178D9" w:rsidRPr="008A7CA1">
        <w:t xml:space="preserve"> 15.05.2026 </w:t>
      </w:r>
      <w:r w:rsidRPr="008A7CA1">
        <w:t xml:space="preserve">№ 06-01-2026, </w:t>
      </w:r>
    </w:p>
    <w:p w:rsidR="00AF144F" w:rsidRPr="008A7CA1" w:rsidRDefault="00AF144F" w:rsidP="00AF144F">
      <w:pPr>
        <w:autoSpaceDE w:val="0"/>
        <w:autoSpaceDN w:val="0"/>
        <w:adjustRightInd w:val="0"/>
        <w:ind w:firstLine="708"/>
        <w:jc w:val="both"/>
      </w:pPr>
      <w:r w:rsidRPr="008A7CA1">
        <w:t>Совет депутатов решил:</w:t>
      </w:r>
    </w:p>
    <w:p w:rsidR="00AF144F" w:rsidRPr="008A7CA1" w:rsidRDefault="00AF144F" w:rsidP="00AF144F">
      <w:pPr>
        <w:jc w:val="both"/>
      </w:pPr>
    </w:p>
    <w:p w:rsidR="003833E6" w:rsidRPr="00782E87" w:rsidRDefault="003833E6" w:rsidP="003833E6">
      <w:pPr>
        <w:jc w:val="both"/>
        <w:rPr>
          <w:color w:val="000000"/>
        </w:rPr>
      </w:pPr>
      <w:r w:rsidRPr="008A7CA1">
        <w:t xml:space="preserve">1.  Протест Прокурора </w:t>
      </w:r>
      <w:proofErr w:type="spellStart"/>
      <w:r w:rsidRPr="008A7CA1">
        <w:t>Пильнинского</w:t>
      </w:r>
      <w:proofErr w:type="spellEnd"/>
      <w:r w:rsidRPr="008A7CA1">
        <w:t xml:space="preserve"> района от 15.05.2026 </w:t>
      </w:r>
      <w:r w:rsidR="00A178D9" w:rsidRPr="008A7CA1">
        <w:t>№ 06-01-2026</w:t>
      </w:r>
      <w:r w:rsidRPr="008A7CA1">
        <w:t xml:space="preserve"> на решение Совета депутатов </w:t>
      </w:r>
      <w:proofErr w:type="spellStart"/>
      <w:r w:rsidR="00A178D9" w:rsidRPr="008A7CA1">
        <w:t>Пильнинского</w:t>
      </w:r>
      <w:proofErr w:type="spellEnd"/>
      <w:r w:rsidR="00A178D9" w:rsidRPr="008A7CA1">
        <w:t xml:space="preserve"> муниципального округа Нижегородской области </w:t>
      </w:r>
      <w:r w:rsidRPr="008A7CA1">
        <w:t xml:space="preserve">от 26 </w:t>
      </w:r>
      <w:r w:rsidRPr="00782E87">
        <w:t xml:space="preserve">мая 2023 г. </w:t>
      </w:r>
      <w:r w:rsidR="00A178D9" w:rsidRPr="00782E87">
        <w:t>№43</w:t>
      </w:r>
      <w:r w:rsidRPr="00782E87">
        <w:t xml:space="preserve"> </w:t>
      </w:r>
      <w:proofErr w:type="gramStart"/>
      <w:r w:rsidRPr="00782E87">
        <w:t>« О</w:t>
      </w:r>
      <w:proofErr w:type="gramEnd"/>
      <w:r w:rsidRPr="00782E87">
        <w:t xml:space="preserve"> порядке освобождения от должности лица, замещающего муниципальную должность в </w:t>
      </w:r>
      <w:proofErr w:type="spellStart"/>
      <w:r w:rsidRPr="00782E87">
        <w:t>Пильнинском</w:t>
      </w:r>
      <w:proofErr w:type="spellEnd"/>
      <w:r w:rsidRPr="00782E87">
        <w:t xml:space="preserve"> муниципальном округе Нижегородской области, в связи с утратой доверия»</w:t>
      </w:r>
      <w:r w:rsidRPr="00782E87">
        <w:rPr>
          <w:color w:val="000000"/>
        </w:rPr>
        <w:t xml:space="preserve"> признать обоснованным и подлежащим удовлетворению.</w:t>
      </w:r>
    </w:p>
    <w:p w:rsidR="00782E87" w:rsidRPr="00782E87" w:rsidRDefault="00782E87" w:rsidP="003833E6">
      <w:pPr>
        <w:jc w:val="both"/>
        <w:rPr>
          <w:color w:val="000000"/>
        </w:rPr>
      </w:pPr>
    </w:p>
    <w:p w:rsidR="003833E6" w:rsidRPr="00782E87" w:rsidRDefault="003833E6" w:rsidP="003833E6">
      <w:pPr>
        <w:jc w:val="both"/>
        <w:rPr>
          <w:color w:val="000000"/>
        </w:rPr>
      </w:pPr>
      <w:r w:rsidRPr="00782E87">
        <w:rPr>
          <w:color w:val="000000"/>
        </w:rPr>
        <w:t xml:space="preserve">2. Внести в решение </w:t>
      </w:r>
      <w:r w:rsidRPr="00782E87">
        <w:t xml:space="preserve">Совета депутатов </w:t>
      </w:r>
      <w:proofErr w:type="spellStart"/>
      <w:r w:rsidR="00A178D9" w:rsidRPr="00782E87">
        <w:t>Пильнинского</w:t>
      </w:r>
      <w:proofErr w:type="spellEnd"/>
      <w:r w:rsidR="00A178D9" w:rsidRPr="00782E87">
        <w:t xml:space="preserve"> муниципального округа Нижегородской области </w:t>
      </w:r>
      <w:r w:rsidRPr="00782E87">
        <w:t>от 26 мая   2023 г.</w:t>
      </w:r>
      <w:r w:rsidR="00A178D9" w:rsidRPr="00782E87">
        <w:t>№</w:t>
      </w:r>
      <w:proofErr w:type="gramStart"/>
      <w:r w:rsidR="00A178D9" w:rsidRPr="00782E87">
        <w:t>43</w:t>
      </w:r>
      <w:r w:rsidRPr="00782E87">
        <w:t xml:space="preserve">  «</w:t>
      </w:r>
      <w:proofErr w:type="gramEnd"/>
      <w:r w:rsidRPr="00782E87">
        <w:t xml:space="preserve"> О порядке освобождения от должности лица, замещающего муниципальную должность в </w:t>
      </w:r>
      <w:proofErr w:type="spellStart"/>
      <w:r w:rsidRPr="00782E87">
        <w:t>Пильнинском</w:t>
      </w:r>
      <w:proofErr w:type="spellEnd"/>
      <w:r w:rsidRPr="00782E87">
        <w:t xml:space="preserve"> муниципальном округе Нижегородской области, в связи с утратой доверия» (далее Порядок)</w:t>
      </w:r>
      <w:r w:rsidR="00A178D9" w:rsidRPr="00782E87">
        <w:t xml:space="preserve"> </w:t>
      </w:r>
      <w:r w:rsidRPr="00782E87">
        <w:t>следующ</w:t>
      </w:r>
      <w:r w:rsidR="00A178D9" w:rsidRPr="00782E87">
        <w:t>и</w:t>
      </w:r>
      <w:r w:rsidRPr="00782E87">
        <w:t>е изменени</w:t>
      </w:r>
      <w:r w:rsidR="00A178D9" w:rsidRPr="00782E87">
        <w:t>я</w:t>
      </w:r>
      <w:r w:rsidRPr="00782E87">
        <w:t>:</w:t>
      </w:r>
    </w:p>
    <w:p w:rsidR="003833E6" w:rsidRPr="00782E87" w:rsidRDefault="003833E6" w:rsidP="003833E6">
      <w:pPr>
        <w:jc w:val="both"/>
        <w:rPr>
          <w:color w:val="000000"/>
        </w:rPr>
      </w:pPr>
    </w:p>
    <w:p w:rsidR="003833E6" w:rsidRDefault="003833E6" w:rsidP="003833E6">
      <w:pPr>
        <w:pStyle w:val="a3"/>
        <w:jc w:val="both"/>
      </w:pPr>
      <w:r>
        <w:t>2.1. Изложить часть 4 Порядка в следующей редакции:</w:t>
      </w:r>
    </w:p>
    <w:p w:rsidR="00AF144F" w:rsidRDefault="003833E6" w:rsidP="00A178D9">
      <w:pPr>
        <w:pStyle w:val="a3"/>
        <w:jc w:val="both"/>
      </w:pPr>
      <w:r>
        <w:t xml:space="preserve">«4. </w:t>
      </w:r>
      <w:r w:rsidR="00AF144F">
        <w:t>Лицо, замещающее муниципальную должность, подлежит освобождению от должности в связи с утратой доверия в случаях, предусмотренных статьей 13.1 Федерального закона от 25 декабря 2008 года №273-ФЗ «О противодействии коррупции»:</w:t>
      </w:r>
    </w:p>
    <w:p w:rsidR="00D02388" w:rsidRDefault="00D02388" w:rsidP="00A178D9">
      <w:pPr>
        <w:pStyle w:val="a3"/>
        <w:jc w:val="both"/>
      </w:pPr>
    </w:p>
    <w:p w:rsidR="00AF144F" w:rsidRDefault="003833E6" w:rsidP="00782E87">
      <w:pPr>
        <w:ind w:left="709"/>
        <w:jc w:val="both"/>
      </w:pPr>
      <w:r w:rsidRPr="00D02388">
        <w:t>4.1. н</w:t>
      </w:r>
      <w:r w:rsidR="00AF144F" w:rsidRPr="00D02388">
        <w:t>епринятия лицом, замещающим муниципальную должность, мер по предотвращению и (или) урегулированию конфликта интересов, стороной которого он является, за исключением случа</w:t>
      </w:r>
      <w:r w:rsidRPr="00D02388">
        <w:t>е</w:t>
      </w:r>
      <w:r w:rsidR="00AF144F" w:rsidRPr="00D02388">
        <w:t>в, установленных федеральными законами</w:t>
      </w:r>
      <w:r w:rsidR="00A178D9" w:rsidRPr="00D02388">
        <w:t>;</w:t>
      </w:r>
    </w:p>
    <w:p w:rsidR="00D02388" w:rsidRPr="00D02388" w:rsidRDefault="00D02388" w:rsidP="00782E87">
      <w:pPr>
        <w:ind w:left="709"/>
        <w:jc w:val="both"/>
      </w:pPr>
    </w:p>
    <w:p w:rsidR="003833E6" w:rsidRDefault="003833E6" w:rsidP="003833E6">
      <w:pPr>
        <w:ind w:left="720"/>
        <w:jc w:val="both"/>
      </w:pPr>
      <w:r w:rsidRPr="00D02388">
        <w:t>4.2. н</w:t>
      </w:r>
      <w:r w:rsidR="00AF144F" w:rsidRPr="00D02388">
        <w:t>епредставления лицом, замещающим муниц</w:t>
      </w:r>
      <w:r w:rsidRPr="00D02388">
        <w:t xml:space="preserve">ипальную должность, сведений </w:t>
      </w:r>
      <w:proofErr w:type="gramStart"/>
      <w:r w:rsidRPr="00D02388">
        <w:t xml:space="preserve">о </w:t>
      </w:r>
      <w:r w:rsidR="00AF144F" w:rsidRPr="00D02388">
        <w:t xml:space="preserve"> доходах</w:t>
      </w:r>
      <w:proofErr w:type="gramEnd"/>
      <w:r w:rsidR="00AF144F" w:rsidRPr="00D02388">
        <w:t xml:space="preserve">, об имуществе и обязательствах имущественного характера, </w:t>
      </w:r>
      <w:r w:rsidRPr="00D02388">
        <w:t>предусмотренные федеральным законом от 25.12.2008 года №273-ФЗ «О противодействии коррупции»</w:t>
      </w:r>
      <w:r w:rsidR="00A178D9" w:rsidRPr="00D02388">
        <w:t>,</w:t>
      </w:r>
      <w:r w:rsidRPr="00D02388">
        <w:t xml:space="preserve"> </w:t>
      </w:r>
      <w:r w:rsidR="00AF144F" w:rsidRPr="00D02388">
        <w:t>представления заведомо неполных сведений,</w:t>
      </w:r>
      <w:r w:rsidR="00A178D9" w:rsidRPr="00D02388">
        <w:t xml:space="preserve"> </w:t>
      </w:r>
      <w:r w:rsidRPr="00D02388">
        <w:t xml:space="preserve">за  исключением случаев, установленных </w:t>
      </w:r>
      <w:r>
        <w:t>федеральными законами, либо предоставления заведомо недостоверных сведений, если иное не установлено федеральными законами;</w:t>
      </w:r>
    </w:p>
    <w:p w:rsidR="003833E6" w:rsidRDefault="003833E6" w:rsidP="003833E6">
      <w:pPr>
        <w:pStyle w:val="a3"/>
        <w:ind w:left="1495"/>
        <w:jc w:val="both"/>
      </w:pPr>
    </w:p>
    <w:p w:rsidR="003833E6" w:rsidRPr="00D02388" w:rsidRDefault="003833E6" w:rsidP="00782E87">
      <w:pPr>
        <w:ind w:left="709"/>
        <w:jc w:val="both"/>
      </w:pPr>
      <w:r>
        <w:lastRenderedPageBreak/>
        <w:t xml:space="preserve">4.3. </w:t>
      </w:r>
      <w:r w:rsidR="00AF144F" w:rsidRPr="00A178D9">
        <w:t>Участия лица, замещающего муниципальную должность на постоянной основе, на платной основе в деятельности органа управления коммерческой организации</w:t>
      </w:r>
      <w:r w:rsidRPr="00A178D9">
        <w:t>, за исключением случаев</w:t>
      </w:r>
      <w:r w:rsidRPr="00D02388">
        <w:t>, установленных федеральным законом;</w:t>
      </w:r>
    </w:p>
    <w:p w:rsidR="00AF144F" w:rsidRDefault="00AF144F" w:rsidP="00782E87">
      <w:pPr>
        <w:ind w:left="709"/>
        <w:jc w:val="both"/>
      </w:pPr>
    </w:p>
    <w:p w:rsidR="00AF144F" w:rsidRDefault="003833E6" w:rsidP="00782E87">
      <w:pPr>
        <w:ind w:left="709"/>
        <w:jc w:val="both"/>
      </w:pPr>
      <w:r>
        <w:t>4.4.</w:t>
      </w:r>
      <w:r w:rsidR="00A178D9">
        <w:t xml:space="preserve"> </w:t>
      </w:r>
      <w:r w:rsidR="00AF144F" w:rsidRPr="003833E6">
        <w:t xml:space="preserve">Осуществление лицом, замещающим муниципальную должность на постоянной </w:t>
      </w:r>
      <w:proofErr w:type="gramStart"/>
      <w:r w:rsidR="00AF144F" w:rsidRPr="003833E6">
        <w:t>основе ,</w:t>
      </w:r>
      <w:proofErr w:type="gramEnd"/>
      <w:r w:rsidR="00AF144F" w:rsidRPr="003833E6">
        <w:t xml:space="preserve"> п</w:t>
      </w:r>
      <w:r w:rsidR="00D02388">
        <w:t>редпринимательской деятельности;</w:t>
      </w:r>
    </w:p>
    <w:p w:rsidR="00D02388" w:rsidRPr="003833E6" w:rsidRDefault="00D02388" w:rsidP="00782E87">
      <w:pPr>
        <w:ind w:left="709"/>
        <w:jc w:val="both"/>
      </w:pPr>
    </w:p>
    <w:p w:rsidR="00AF144F" w:rsidRPr="00782E87" w:rsidRDefault="003833E6" w:rsidP="00782E87">
      <w:pPr>
        <w:ind w:left="709"/>
        <w:jc w:val="both"/>
      </w:pPr>
      <w:r>
        <w:t xml:space="preserve">4.5. </w:t>
      </w:r>
      <w:r w:rsidR="00AF144F" w:rsidRPr="003833E6">
        <w:t xml:space="preserve">Вхождения лица, замещающего муниципальную должность на постоянной основе,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</w:t>
      </w:r>
      <w:r w:rsidR="00AF144F" w:rsidRPr="00782E87">
        <w:t>Российской Федерации.</w:t>
      </w:r>
      <w:r w:rsidR="00A178D9" w:rsidRPr="00782E87">
        <w:t>»</w:t>
      </w:r>
    </w:p>
    <w:p w:rsidR="00782E87" w:rsidRDefault="00782E87" w:rsidP="00782E87">
      <w:pPr>
        <w:ind w:left="709"/>
        <w:jc w:val="both"/>
      </w:pPr>
    </w:p>
    <w:p w:rsidR="00AF144F" w:rsidRPr="00782E87" w:rsidRDefault="003833E6" w:rsidP="00782E87">
      <w:pPr>
        <w:ind w:left="709"/>
        <w:jc w:val="both"/>
      </w:pPr>
      <w:r w:rsidRPr="00782E87">
        <w:t>2.2. Дополнить Порядок частью</w:t>
      </w:r>
      <w:r w:rsidR="00A178D9" w:rsidRPr="00782E87">
        <w:t xml:space="preserve"> </w:t>
      </w:r>
      <w:r w:rsidRPr="00782E87">
        <w:t>4-1 в следующей редакции: «4-1.</w:t>
      </w:r>
      <w:r w:rsidR="00AF144F" w:rsidRPr="00782E87">
        <w:t xml:space="preserve"> Лицо, замещающее </w:t>
      </w:r>
    </w:p>
    <w:p w:rsidR="00AF144F" w:rsidRPr="00782E87" w:rsidRDefault="00AF144F" w:rsidP="00782E87">
      <w:pPr>
        <w:pStyle w:val="a3"/>
        <w:ind w:left="709"/>
        <w:jc w:val="both"/>
        <w:rPr>
          <w:highlight w:val="yellow"/>
        </w:rPr>
      </w:pPr>
      <w:r w:rsidRPr="00782E87">
        <w:t xml:space="preserve">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</w:t>
      </w:r>
      <w:proofErr w:type="gramStart"/>
      <w:r w:rsidRPr="00782E87">
        <w:t>замещающим  муниципальную</w:t>
      </w:r>
      <w:proofErr w:type="gramEnd"/>
      <w:r w:rsidRPr="00782E87">
        <w:t xml:space="preserve">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законами.</w:t>
      </w:r>
      <w:r w:rsidR="003833E6" w:rsidRPr="00782E87">
        <w:t>»</w:t>
      </w:r>
    </w:p>
    <w:p w:rsidR="00782E87" w:rsidRPr="00782E87" w:rsidRDefault="00782E87" w:rsidP="00782E87">
      <w:pPr>
        <w:ind w:left="709"/>
        <w:jc w:val="center"/>
        <w:rPr>
          <w:rFonts w:eastAsiaTheme="minorHAnsi"/>
          <w:bCs/>
          <w:sz w:val="20"/>
          <w:szCs w:val="20"/>
          <w:lang w:eastAsia="en-US"/>
        </w:rPr>
      </w:pPr>
    </w:p>
    <w:p w:rsidR="003833E6" w:rsidRDefault="00782E87" w:rsidP="00782E87">
      <w:pPr>
        <w:jc w:val="both"/>
      </w:pPr>
      <w:r>
        <w:t xml:space="preserve">3. </w:t>
      </w:r>
      <w:r w:rsidR="003833E6">
        <w:t xml:space="preserve">Опубликовать настоящее решение в газете «Сельская трибуна» и разместить на официальном сайте органов местного самоуправления </w:t>
      </w:r>
      <w:proofErr w:type="spellStart"/>
      <w:r w:rsidR="003833E6">
        <w:t>Пильнинского</w:t>
      </w:r>
      <w:proofErr w:type="spellEnd"/>
      <w:r w:rsidR="003833E6">
        <w:t xml:space="preserve"> муниципального округа Нижегородской области.</w:t>
      </w:r>
    </w:p>
    <w:p w:rsidR="003833E6" w:rsidRDefault="00782E87" w:rsidP="00782E87">
      <w:pPr>
        <w:jc w:val="both"/>
      </w:pPr>
      <w:r>
        <w:t xml:space="preserve">4. </w:t>
      </w:r>
      <w:r w:rsidR="003833E6">
        <w:t>Контроль за исполнением настоящего решения возложить на постоянную комиссию по местному самоуправлению, регламенту, правовым и социальным вопросам.</w:t>
      </w:r>
    </w:p>
    <w:p w:rsidR="00AF144F" w:rsidRDefault="00AF144F" w:rsidP="00782E87">
      <w:pPr>
        <w:jc w:val="center"/>
        <w:rPr>
          <w:color w:val="000000"/>
        </w:rPr>
      </w:pPr>
    </w:p>
    <w:p w:rsidR="00782E87" w:rsidRDefault="00782E87" w:rsidP="00782E87">
      <w:pPr>
        <w:jc w:val="center"/>
      </w:pPr>
    </w:p>
    <w:p w:rsidR="00782E87" w:rsidRDefault="00782E87" w:rsidP="00782E87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3"/>
        <w:gridCol w:w="5246"/>
      </w:tblGrid>
      <w:tr w:rsidR="00782E87" w:rsidRPr="00EC74B7" w:rsidTr="009A76EC">
        <w:tc>
          <w:tcPr>
            <w:tcW w:w="5243" w:type="dxa"/>
            <w:shd w:val="clear" w:color="auto" w:fill="auto"/>
          </w:tcPr>
          <w:p w:rsidR="00782E87" w:rsidRPr="00EC74B7" w:rsidRDefault="00782E87" w:rsidP="009A76EC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B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депутатов </w:t>
            </w:r>
          </w:p>
          <w:p w:rsidR="00782E87" w:rsidRPr="00EC74B7" w:rsidRDefault="00782E87" w:rsidP="009A76EC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B7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EC74B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782E87" w:rsidRDefault="00782E87" w:rsidP="009A76EC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B7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782E87" w:rsidRPr="00EC74B7" w:rsidRDefault="00782E87" w:rsidP="009A76EC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87" w:rsidRPr="00EC74B7" w:rsidRDefault="00782E87" w:rsidP="009A76EC">
            <w:pPr>
              <w:pStyle w:val="HTM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87" w:rsidRPr="00EC74B7" w:rsidRDefault="00782E87" w:rsidP="00782E8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B7">
              <w:rPr>
                <w:rFonts w:ascii="Times New Roman" w:hAnsi="Times New Roman" w:cs="Times New Roman"/>
                <w:sz w:val="24"/>
                <w:szCs w:val="24"/>
              </w:rPr>
              <w:t>______________________ А.В. Шпеньков</w:t>
            </w:r>
          </w:p>
        </w:tc>
        <w:tc>
          <w:tcPr>
            <w:tcW w:w="5246" w:type="dxa"/>
            <w:shd w:val="clear" w:color="auto" w:fill="auto"/>
          </w:tcPr>
          <w:p w:rsidR="00782E87" w:rsidRPr="00EC74B7" w:rsidRDefault="00782E87" w:rsidP="009A76EC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исполняющий полномочия главы местного самоуправления</w:t>
            </w:r>
          </w:p>
          <w:p w:rsidR="00782E87" w:rsidRPr="00EC74B7" w:rsidRDefault="00782E87" w:rsidP="009A76EC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B7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EC74B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782E87" w:rsidRPr="00EC74B7" w:rsidRDefault="00782E87" w:rsidP="009A76EC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B7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782E87" w:rsidRPr="00EC74B7" w:rsidRDefault="00782E87" w:rsidP="009A76EC">
            <w:pPr>
              <w:pStyle w:val="HTM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87" w:rsidRDefault="00782E87" w:rsidP="00782E8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B7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Цапин</w:t>
            </w:r>
            <w:proofErr w:type="spellEnd"/>
          </w:p>
          <w:p w:rsidR="00B76E0E" w:rsidRPr="00EC74B7" w:rsidRDefault="00B76E0E" w:rsidP="00782E87">
            <w:pPr>
              <w:pStyle w:val="HTML"/>
              <w:jc w:val="both"/>
            </w:pPr>
            <w:bookmarkStart w:id="0" w:name="_GoBack"/>
            <w:bookmarkEnd w:id="0"/>
          </w:p>
        </w:tc>
      </w:tr>
    </w:tbl>
    <w:p w:rsidR="00782E87" w:rsidRDefault="00782E87" w:rsidP="00782E87">
      <w:pPr>
        <w:jc w:val="center"/>
      </w:pPr>
    </w:p>
    <w:p w:rsidR="00AF144F" w:rsidRDefault="00AF144F" w:rsidP="00C333D4">
      <w:pPr>
        <w:jc w:val="center"/>
        <w:rPr>
          <w:color w:val="000000"/>
        </w:rPr>
      </w:pPr>
    </w:p>
    <w:p w:rsidR="00AF144F" w:rsidRDefault="00AF144F" w:rsidP="00C333D4">
      <w:pPr>
        <w:jc w:val="center"/>
        <w:rPr>
          <w:color w:val="000000"/>
        </w:rPr>
      </w:pPr>
    </w:p>
    <w:p w:rsidR="00AF144F" w:rsidRDefault="00AF144F" w:rsidP="00C333D4">
      <w:pPr>
        <w:jc w:val="center"/>
        <w:rPr>
          <w:color w:val="000000"/>
        </w:rPr>
      </w:pPr>
    </w:p>
    <w:p w:rsidR="003833E6" w:rsidRDefault="003833E6" w:rsidP="00C333D4">
      <w:pPr>
        <w:jc w:val="center"/>
        <w:rPr>
          <w:color w:val="000000"/>
        </w:rPr>
      </w:pPr>
    </w:p>
    <w:p w:rsidR="003833E6" w:rsidRDefault="003833E6" w:rsidP="00C333D4">
      <w:pPr>
        <w:jc w:val="center"/>
        <w:rPr>
          <w:color w:val="000000"/>
        </w:rPr>
      </w:pPr>
    </w:p>
    <w:p w:rsidR="003833E6" w:rsidRDefault="003833E6" w:rsidP="00C333D4">
      <w:pPr>
        <w:jc w:val="center"/>
        <w:rPr>
          <w:color w:val="000000"/>
        </w:rPr>
      </w:pPr>
    </w:p>
    <w:p w:rsidR="003833E6" w:rsidRDefault="003833E6" w:rsidP="00C333D4">
      <w:pPr>
        <w:jc w:val="center"/>
        <w:rPr>
          <w:color w:val="000000"/>
        </w:rPr>
      </w:pPr>
    </w:p>
    <w:p w:rsidR="003833E6" w:rsidRDefault="003833E6" w:rsidP="00C333D4">
      <w:pPr>
        <w:jc w:val="center"/>
        <w:rPr>
          <w:color w:val="000000"/>
        </w:rPr>
      </w:pPr>
    </w:p>
    <w:p w:rsidR="003833E6" w:rsidRDefault="003833E6" w:rsidP="00C333D4">
      <w:pPr>
        <w:jc w:val="center"/>
        <w:rPr>
          <w:color w:val="000000"/>
        </w:rPr>
      </w:pPr>
    </w:p>
    <w:p w:rsidR="003833E6" w:rsidRDefault="003833E6" w:rsidP="00C333D4">
      <w:pPr>
        <w:jc w:val="center"/>
        <w:rPr>
          <w:color w:val="000000"/>
        </w:rPr>
      </w:pPr>
    </w:p>
    <w:p w:rsidR="003833E6" w:rsidRDefault="003833E6" w:rsidP="00C333D4">
      <w:pPr>
        <w:jc w:val="center"/>
        <w:rPr>
          <w:color w:val="000000"/>
        </w:rPr>
      </w:pPr>
    </w:p>
    <w:p w:rsidR="003833E6" w:rsidRDefault="003833E6" w:rsidP="00C333D4">
      <w:pPr>
        <w:jc w:val="center"/>
        <w:rPr>
          <w:color w:val="000000"/>
        </w:rPr>
      </w:pPr>
    </w:p>
    <w:p w:rsidR="00C333D4" w:rsidRDefault="00C333D4" w:rsidP="00C333D4">
      <w:pPr>
        <w:jc w:val="both"/>
      </w:pPr>
    </w:p>
    <w:p w:rsidR="00782E87" w:rsidRDefault="00782E87" w:rsidP="00C333D4">
      <w:pPr>
        <w:jc w:val="both"/>
      </w:pPr>
    </w:p>
    <w:sectPr w:rsidR="00782E87" w:rsidSect="001526AE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0B05"/>
    <w:multiLevelType w:val="hybridMultilevel"/>
    <w:tmpl w:val="1C84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05AC9"/>
    <w:multiLevelType w:val="multilevel"/>
    <w:tmpl w:val="7ED2B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5E"/>
    <w:rsid w:val="00050732"/>
    <w:rsid w:val="00082E53"/>
    <w:rsid w:val="000974CC"/>
    <w:rsid w:val="0010275E"/>
    <w:rsid w:val="001526AE"/>
    <w:rsid w:val="002065EF"/>
    <w:rsid w:val="00260CD1"/>
    <w:rsid w:val="002E5D5F"/>
    <w:rsid w:val="003833E6"/>
    <w:rsid w:val="003B5B81"/>
    <w:rsid w:val="00496C52"/>
    <w:rsid w:val="0062418E"/>
    <w:rsid w:val="00782E87"/>
    <w:rsid w:val="00823D55"/>
    <w:rsid w:val="008729B5"/>
    <w:rsid w:val="008A7CA1"/>
    <w:rsid w:val="00A178D9"/>
    <w:rsid w:val="00AB1B0E"/>
    <w:rsid w:val="00AF144F"/>
    <w:rsid w:val="00B1131D"/>
    <w:rsid w:val="00B63D77"/>
    <w:rsid w:val="00B76E0E"/>
    <w:rsid w:val="00B80136"/>
    <w:rsid w:val="00C333D4"/>
    <w:rsid w:val="00D02388"/>
    <w:rsid w:val="00F05C80"/>
    <w:rsid w:val="00F9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D7A2"/>
  <w15:chartTrackingRefBased/>
  <w15:docId w15:val="{79B02CD7-C43B-4EDF-BAD2-ACE99A2B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33D4"/>
    <w:pPr>
      <w:keepNext/>
      <w:widowControl w:val="0"/>
      <w:suppressAutoHyphens/>
      <w:jc w:val="center"/>
      <w:outlineLvl w:val="0"/>
    </w:pPr>
    <w:rPr>
      <w:rFonts w:ascii="Arial" w:hAnsi="Arial" w:cs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33D4"/>
    <w:rPr>
      <w:rFonts w:ascii="Arial" w:eastAsia="Times New Roman" w:hAnsi="Arial" w:cs="Arial"/>
      <w:b/>
      <w:bCs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333D4"/>
    <w:pPr>
      <w:ind w:left="720"/>
      <w:contextualSpacing/>
    </w:pPr>
  </w:style>
  <w:style w:type="paragraph" w:styleId="HTML">
    <w:name w:val="HTML Preformatted"/>
    <w:basedOn w:val="a"/>
    <w:link w:val="HTML0"/>
    <w:rsid w:val="00C33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C333D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62418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62418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26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6A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3833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2026-05-29T12:19:00Z</cp:lastPrinted>
  <dcterms:created xsi:type="dcterms:W3CDTF">2023-05-22T06:25:00Z</dcterms:created>
  <dcterms:modified xsi:type="dcterms:W3CDTF">2026-05-29T12:20:00Z</dcterms:modified>
</cp:coreProperties>
</file>